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DA" w:rsidRPr="00DF4DE1" w:rsidRDefault="00D341DA" w:rsidP="00D341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D341DA" w:rsidRPr="00DF4DE1" w:rsidRDefault="00D341DA" w:rsidP="00D341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D341DA" w:rsidRPr="001A7FB1" w:rsidRDefault="00D341DA" w:rsidP="00D34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D341DA" w:rsidRPr="001A7FB1" w:rsidRDefault="00D341DA" w:rsidP="00D341D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41DA" w:rsidRPr="00BD72B9" w:rsidRDefault="00D341DA" w:rsidP="00D341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41DA" w:rsidRPr="005D102D" w:rsidRDefault="00D341DA" w:rsidP="00D341DA">
      <w:pPr>
        <w:jc w:val="center"/>
        <w:rPr>
          <w:rFonts w:ascii="Times New Roman" w:hAnsi="Times New Roman" w:cs="Times New Roman"/>
        </w:rPr>
      </w:pP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41DA" w:rsidRPr="00DF4DE1" w:rsidRDefault="00D341DA" w:rsidP="00D341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341DA">
        <w:rPr>
          <w:rFonts w:ascii="Times New Roman" w:hAnsi="Times New Roman" w:cs="Times New Roman"/>
          <w:b/>
          <w:iCs/>
          <w:sz w:val="28"/>
          <w:szCs w:val="28"/>
          <w:lang w:val="en-US" w:eastAsia="ko-KR"/>
        </w:rPr>
        <w:t>NA</w:t>
      </w:r>
      <w:r w:rsidRPr="00D341DA">
        <w:rPr>
          <w:rFonts w:ascii="Times New Roman" w:hAnsi="Times New Roman" w:cs="Times New Roman"/>
          <w:b/>
          <w:iCs/>
          <w:sz w:val="28"/>
          <w:szCs w:val="28"/>
          <w:lang w:eastAsia="ko-KR"/>
        </w:rPr>
        <w:t>4426</w:t>
      </w:r>
      <w:r w:rsidRPr="00D341DA">
        <w:rPr>
          <w:rFonts w:ascii="Times New Roman" w:hAnsi="Times New Roman" w:cs="Times New Roman"/>
          <w:b/>
          <w:iCs/>
          <w:sz w:val="28"/>
          <w:szCs w:val="28"/>
          <w:lang w:eastAsia="ko-KR"/>
        </w:rPr>
        <w:t xml:space="preserve"> </w:t>
      </w:r>
      <w:r w:rsidRPr="00D341D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D341DA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D341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тық әкімшілік </w:t>
      </w:r>
      <w:proofErr w:type="gramStart"/>
      <w:r w:rsidRPr="00D341DA">
        <w:rPr>
          <w:rFonts w:ascii="Times New Roman" w:hAnsi="Times New Roman" w:cs="Times New Roman"/>
          <w:b/>
          <w:sz w:val="28"/>
          <w:szCs w:val="28"/>
          <w:lang w:val="kk-KZ"/>
        </w:rPr>
        <w:t>жүргізу</w:t>
      </w:r>
      <w:r w:rsidRPr="00D341DA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gramEnd"/>
      <w:r w:rsidRPr="00D3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1DA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пәні</w:t>
      </w:r>
      <w:r w:rsidRPr="00DF4DE1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 бойынша </w:t>
      </w:r>
      <w:r w:rsidRPr="00D341DA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055155">
        <w:rPr>
          <w:rFonts w:ascii="Times New Roman" w:hAnsi="Times New Roman" w:cs="Times New Roman"/>
          <w:b/>
          <w:sz w:val="28"/>
          <w:szCs w:val="28"/>
        </w:rPr>
        <w:t>B0</w:t>
      </w:r>
      <w:r w:rsidRPr="00D341DA">
        <w:rPr>
          <w:rFonts w:ascii="Times New Roman" w:hAnsi="Times New Roman" w:cs="Times New Roman"/>
          <w:b/>
          <w:sz w:val="28"/>
          <w:szCs w:val="28"/>
        </w:rPr>
        <w:t>5</w:t>
      </w:r>
      <w:r w:rsidRPr="00055155">
        <w:rPr>
          <w:rFonts w:ascii="Times New Roman" w:hAnsi="Times New Roman" w:cs="Times New Roman"/>
          <w:b/>
          <w:sz w:val="28"/>
          <w:szCs w:val="28"/>
        </w:rPr>
        <w:t>0</w:t>
      </w:r>
      <w:r w:rsidRPr="00D341DA">
        <w:rPr>
          <w:rFonts w:ascii="Times New Roman" w:hAnsi="Times New Roman" w:cs="Times New Roman"/>
          <w:b/>
          <w:sz w:val="28"/>
          <w:szCs w:val="28"/>
        </w:rPr>
        <w:t>900</w:t>
      </w:r>
      <w:r w:rsidRPr="0005515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55155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055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55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055155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055155">
        <w:rPr>
          <w:rFonts w:ascii="Times New Roman" w:hAnsi="Times New Roman" w:cs="Times New Roman"/>
          <w:b/>
          <w:sz w:val="28"/>
          <w:szCs w:val="28"/>
        </w:rPr>
        <w:t>бағдарламасы</w:t>
      </w:r>
      <w:proofErr w:type="spellEnd"/>
      <w:r w:rsidRPr="00055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5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5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оқитын студенттерге арналған</w:t>
      </w:r>
    </w:p>
    <w:p w:rsidR="00D341DA" w:rsidRPr="00DF4DE1" w:rsidRDefault="00D341DA" w:rsidP="00D341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ОҚУ БАҒДАРЛАМАСЫ</w:t>
      </w:r>
    </w:p>
    <w:p w:rsidR="00D341DA" w:rsidRPr="00BD72B9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D72B9" w:rsidRDefault="00D341DA" w:rsidP="00D341DA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BE009D" w:rsidRDefault="00D341DA" w:rsidP="00D341D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D341DA" w:rsidRPr="00BE009D" w:rsidRDefault="00D341DA" w:rsidP="00D341DA">
      <w:pPr>
        <w:pStyle w:val="a5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D341DA" w:rsidRPr="00BE009D" w:rsidRDefault="00D341DA" w:rsidP="00D341DA">
      <w:pPr>
        <w:pStyle w:val="a5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D341DA" w:rsidRPr="00BE009D" w:rsidRDefault="00D341DA" w:rsidP="00D341DA">
      <w:pPr>
        <w:pStyle w:val="a5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D341DA" w:rsidRPr="00DF4DE1" w:rsidRDefault="00D341DA" w:rsidP="00D341DA">
      <w:pPr>
        <w:pStyle w:val="a5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D341DA" w:rsidRPr="00DF4DE1" w:rsidRDefault="00D341DA" w:rsidP="00D341DA">
      <w:pPr>
        <w:pStyle w:val="a5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D341DA" w:rsidRPr="00DF4DE1" w:rsidRDefault="00D341DA" w:rsidP="00D341DA">
      <w:pPr>
        <w:pStyle w:val="a5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D341DA" w:rsidRPr="00DF4DE1" w:rsidRDefault="00D341DA" w:rsidP="00D341DA">
      <w:pPr>
        <w:pStyle w:val="a5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341DA" w:rsidRDefault="00D341DA" w:rsidP="00D341DA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E30D71">
        <w:rPr>
          <w:rFonts w:ascii="Times New Roman" w:hAnsi="Times New Roman" w:cs="Times New Roman"/>
          <w:sz w:val="28"/>
          <w:szCs w:val="28"/>
          <w:lang w:val="kk-KZ"/>
        </w:rPr>
        <w:t>“Салықтық әкімшілік жүргізу ”</w:t>
      </w:r>
      <w:r w:rsidRPr="00D341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D341DA" w:rsidRPr="00DF4DE1" w:rsidRDefault="00D341DA" w:rsidP="00D341DA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«_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17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__ » ___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_____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Pr="00DF4DE1" w:rsidRDefault="00D341DA" w:rsidP="00D341D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41DA" w:rsidRDefault="00D341DA" w:rsidP="005D102D">
      <w:pPr>
        <w:jc w:val="center"/>
        <w:rPr>
          <w:rFonts w:ascii="Times New Roman" w:hAnsi="Times New Roman" w:cs="Times New Roman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987980" w:rsidRPr="00FA4F5C" w:rsidRDefault="00987980" w:rsidP="005D102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</w:p>
    <w:p w:rsidR="00987980" w:rsidRPr="00B161DB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1DB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15 аптада алған білімнің нәтежесі ретінде тест түрде жүргізіледі</w:t>
      </w:r>
    </w:p>
    <w:p w:rsidR="00987980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– тестілеу Moodle ҚОЖ жүйесінде өткізіледі. </w:t>
      </w:r>
    </w:p>
    <w:p w:rsidR="00987980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>Moodle тестілік тапсырмалардағы сұрақтардың бірнеше негізгі түрлері бар.</w:t>
      </w:r>
    </w:p>
    <w:p w:rsidR="00987980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Көп таңдаулы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Көп таңдаулы (білім алушы өзіне ұсынылған бірнеше нұсқадан сұраққа жауапты таңдайды, ал сұрақтар бір немесе бірнеше дұрыс жауапты бола алады)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Сәйкестікке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Сәйкестікке (бірінші топтың әрбір жауап элементіне екінші топтың жауап элементін салыстыру қажет)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жауапты.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Қысқа жауапты (сұраққа жауап сөз немесе қысқа фраза болып табылады, әртүрлі бағалармен бірнеше дұрыс жауаптар жіберіледі)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Дұрыс/дұрыс емес.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>Дұрыс/дұрыс емес (студент екі нұсқа арасында дұрыс және дұрыс емес таңдайды)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Pr="00E950DA">
        <w:rPr>
          <w:rFonts w:ascii="Times New Roman" w:hAnsi="Times New Roman" w:cs="Times New Roman"/>
          <w:sz w:val="28"/>
          <w:szCs w:val="28"/>
        </w:rPr>
        <w:t>-онлайн.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- 100 бал 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r w:rsidRPr="00E950DA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саны</w:t>
      </w:r>
      <w:r w:rsidR="00521232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Pr="00E950D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ҚОЖ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5D102D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сервистерде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02D" w:rsidRPr="00E950DA" w:rsidRDefault="00987980" w:rsidP="00E95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ағылш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).</w:t>
      </w:r>
    </w:p>
    <w:p w:rsidR="005D102D" w:rsidRPr="00E950DA" w:rsidRDefault="00987980" w:rsidP="00E95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аудиториядағы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тапсырушылардың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сынақтардан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пайдаланбауын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987980" w:rsidRPr="00E950DA" w:rsidRDefault="00987980" w:rsidP="00E95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Веб-камера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көзбе-көз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сыналушының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үстелін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ескертулері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0DA">
        <w:rPr>
          <w:rFonts w:ascii="Times New Roman" w:hAnsi="Times New Roman" w:cs="Times New Roman"/>
          <w:sz w:val="28"/>
          <w:szCs w:val="28"/>
        </w:rPr>
        <w:t>жүйесі:құрылуы</w:t>
      </w:r>
      <w:proofErr w:type="gramEnd"/>
      <w:r w:rsidRPr="00E950DA">
        <w:rPr>
          <w:rFonts w:ascii="Times New Roman" w:hAnsi="Times New Roman" w:cs="Times New Roman"/>
          <w:sz w:val="28"/>
          <w:szCs w:val="28"/>
        </w:rPr>
        <w:t>,заманауи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жағдайының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сипттамасы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механизмі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</w:p>
    <w:p w:rsidR="00E950DA" w:rsidRDefault="00987980">
      <w:pPr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 xml:space="preserve">8. </w:t>
      </w:r>
      <w:proofErr w:type="spellStart"/>
      <w:r w:rsidRPr="005D102D">
        <w:rPr>
          <w:rFonts w:ascii="Times New Roman" w:hAnsi="Times New Roman" w:cs="Times New Roman"/>
        </w:rPr>
        <w:t>Қосылған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құнға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салынатын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салық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</w:p>
    <w:p w:rsidR="00E950DA" w:rsidRDefault="00987980">
      <w:pPr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 xml:space="preserve">10. </w:t>
      </w:r>
      <w:proofErr w:type="spellStart"/>
      <w:r w:rsidRPr="005D102D">
        <w:rPr>
          <w:rFonts w:ascii="Times New Roman" w:hAnsi="Times New Roman" w:cs="Times New Roman"/>
        </w:rPr>
        <w:t>Акциздер</w:t>
      </w:r>
      <w:proofErr w:type="spellEnd"/>
      <w:r w:rsidRPr="005D102D">
        <w:rPr>
          <w:rFonts w:ascii="Times New Roman" w:hAnsi="Times New Roman" w:cs="Times New Roman"/>
        </w:rPr>
        <w:t xml:space="preserve">. </w:t>
      </w:r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12. Жеке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қойнауын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пайдаланушыларға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салу </w:t>
      </w:r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бизнесіне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тиыс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Салықтың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салыстра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байланыстардың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тәжірибелерден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тоқталып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мазмұнды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шешеу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мселелерді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бағыттарға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ізденіс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тәсілдер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987980" w:rsidRPr="00BA54F4" w:rsidRDefault="00BA54F4" w:rsidP="00E95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4F4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BA54F4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BA5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тық әкімшілік </w:t>
      </w:r>
      <w:proofErr w:type="gramStart"/>
      <w:r w:rsidRPr="00BA54F4">
        <w:rPr>
          <w:rFonts w:ascii="Times New Roman" w:hAnsi="Times New Roman" w:cs="Times New Roman"/>
          <w:b/>
          <w:sz w:val="28"/>
          <w:szCs w:val="28"/>
          <w:lang w:val="kk-KZ"/>
        </w:rPr>
        <w:t>жүргізу</w:t>
      </w:r>
      <w:r w:rsidRPr="00BA54F4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gramEnd"/>
      <w:r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80"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980" w:rsidRPr="00BA54F4">
        <w:rPr>
          <w:rFonts w:ascii="Times New Roman" w:hAnsi="Times New Roman" w:cs="Times New Roman"/>
          <w:b/>
          <w:sz w:val="28"/>
          <w:szCs w:val="28"/>
        </w:rPr>
        <w:t>пәнінен</w:t>
      </w:r>
      <w:proofErr w:type="spellEnd"/>
      <w:r w:rsidR="00987980"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980" w:rsidRPr="00BA54F4">
        <w:rPr>
          <w:rFonts w:ascii="Times New Roman" w:hAnsi="Times New Roman" w:cs="Times New Roman"/>
          <w:b/>
          <w:sz w:val="28"/>
          <w:szCs w:val="28"/>
        </w:rPr>
        <w:t>бағдармалық</w:t>
      </w:r>
      <w:proofErr w:type="spellEnd"/>
      <w:r w:rsidR="00987980"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980" w:rsidRPr="00BA54F4">
        <w:rPr>
          <w:rFonts w:ascii="Times New Roman" w:hAnsi="Times New Roman" w:cs="Times New Roman"/>
          <w:b/>
          <w:sz w:val="28"/>
          <w:szCs w:val="28"/>
        </w:rPr>
        <w:t>сұрақтары</w:t>
      </w:r>
      <w:proofErr w:type="spellEnd"/>
    </w:p>
    <w:p w:rsidR="00BA54F4" w:rsidRPr="00E950DA" w:rsidRDefault="00BA54F4" w:rsidP="00E95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Салықтық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ED4">
        <w:rPr>
          <w:rFonts w:ascii="Times New Roman" w:hAnsi="Times New Roman" w:cs="Times New Roman"/>
          <w:sz w:val="28"/>
          <w:szCs w:val="28"/>
          <w:lang w:val="kk-KZ"/>
        </w:rPr>
        <w:t xml:space="preserve">әкімшіліктендірудің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экономикалық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мәні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мақсаттары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міндеттері</w:t>
      </w:r>
      <w:proofErr w:type="spellEnd"/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Салықтық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бақылаудың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нысандары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4">
        <w:rPr>
          <w:rFonts w:ascii="Times New Roman" w:hAnsi="Times New Roman" w:cs="Times New Roman"/>
          <w:sz w:val="28"/>
          <w:szCs w:val="28"/>
          <w:lang w:val="uk-UA"/>
        </w:rPr>
        <w:t>түрлері</w:t>
      </w:r>
      <w:proofErr w:type="spellEnd"/>
      <w:r w:rsidRPr="00F16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Салықтық нысандарды қабылдау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Камералдық бақылау</w:t>
      </w:r>
    </w:p>
    <w:p w:rsidR="00487290" w:rsidRPr="00F16ED4" w:rsidRDefault="00487290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Камералдық бақылауды жүргізу тәртібі мен мерзімдері</w:t>
      </w:r>
    </w:p>
    <w:p w:rsidR="00487290" w:rsidRPr="00F16ED4" w:rsidRDefault="00487290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Камералдық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бақылау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нәтижелерi</w:t>
      </w:r>
      <w:proofErr w:type="spellEnd"/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Салық міндеттемесінің, міндетті зейнетақы жарналарын есептеу, ұстау мен аудару, әлеуметтiк аударымдарды есептеу мен төлеу бойынша міндеттердің орындалуын есепке алу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Салықтық зерттеу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Ірі салық төлеушiлерге мониторингi жасау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Салықтық тексерулер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Бақылау-касса машиналарын қолдану тәртібінің сақталуына бақылау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lastRenderedPageBreak/>
        <w:t>Акцизделетiн тауарларға бақылау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Трансферттік баға белгілеу кезіндегі бақылау</w:t>
      </w:r>
    </w:p>
    <w:p w:rsidR="00217BAD" w:rsidRPr="00F16ED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Мемлекет меншiгiне айналдырылған (айналдырылуға жататын) мүлiктi есепке алу, сақтау, бағалау, одан әрі пайдалану және өткізу тәртiбiнің сақталуына бақылау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sz w:val="28"/>
          <w:szCs w:val="28"/>
          <w:lang w:val="kk-KZ"/>
        </w:rPr>
        <w:t>Уәкілетті мемлекеттік және жергілікті атқарушы органдардың қызметіне бақылау жасау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органдарының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құқықтары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міндеттері</w:t>
      </w:r>
      <w:proofErr w:type="spellEnd"/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Салық органдарының уәкілетті мемлекеттік органдармен, жергілікті атқарушы органдармен және өзге де тұлғалармен өзара іс-қимылы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Салықтық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құпия</w:t>
      </w:r>
      <w:proofErr w:type="spellEnd"/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Салықтық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Куәгерлердің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қатысуы</w:t>
      </w:r>
      <w:proofErr w:type="spellEnd"/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 тұлғаның салық салуға жататын кірісін жекелеген жағдайларда, оның ішінде жанама әдіспен айқындау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төлеушілерге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жәрдемдесу</w:t>
      </w:r>
      <w:proofErr w:type="spellEnd"/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Жеке, заңды тұлғалар, заңды тұлғаның құрылымдық бөлімшесі туралы мәліметтерді салық төлеушілердің мемлекеттiк дерекқорына енгізу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Бейрезидентті салық төлеушi ретінде тiркеу ерекшеліктері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Салық төлеушiлердің мемлекеттік дерекқорындағы тiркеу деректерін өзгерту және толықтыру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Салық төлеушіні салық төлеушілердің мемлекеттік дерекқорынан алып тастау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 қою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Дара кәсіпкердің және жеке практикамен айналысатын адамның тіркеу деректерін өзгерту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есебінен шығару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міндетті түрде қою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ерікті түрде қою</w:t>
      </w:r>
    </w:p>
    <w:p w:rsidR="00217BAD" w:rsidRPr="00F16ED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қою туралы куәлiк</w:t>
      </w:r>
    </w:p>
    <w:p w:rsidR="00487290" w:rsidRPr="00F16ED4" w:rsidRDefault="00487290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есебінен шығару</w:t>
      </w:r>
    </w:p>
    <w:p w:rsidR="00487290" w:rsidRPr="00F16ED4" w:rsidRDefault="00487290" w:rsidP="00BA54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F16ED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Салық төлеушіні әрекет етпейтін, тарату, қызметін мәжбүрлі тәртіппен тоқтату сатысында тұрған деп тану</w:t>
      </w:r>
    </w:p>
    <w:p w:rsidR="00487290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Ірі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төлеушілер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мониторингі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Деңгейлес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мониторинг</w:t>
      </w:r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Ірі салық төлеушілер мониторингін жүргізу тәртібі</w:t>
      </w:r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Салықтық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тексерулерге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қатысушылар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Салықтық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тексерулердің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нысандары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Кешенді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Тақырыптық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Қарсы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Салықтық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тексерулерді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жүргiзу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мерзiмi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lastRenderedPageBreak/>
        <w:t>Салықтық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тексеру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туралы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хабарлама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зерттеп-қарауды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жүргізу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ерекшеліктері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Қосылған құн салығының асып кету сомаларының анықтығын растау бойынша тақырыптық тексерулерді жүргізу ерекшеліктері</w:t>
      </w:r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Салық органының лауазымды адамдарының салықтық тексеруді жүргізу кезіндегі құқықтары мен міндеттері</w:t>
      </w:r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Салық төлеушінің (салық агентінің) салықтық тексеруді жүргізу кезіндегі құқықтары мен міндеттері</w:t>
      </w:r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Бақылау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-касса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машиналарын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салық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органында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есепке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қою</w:t>
      </w:r>
      <w:proofErr w:type="spellEnd"/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Қазақстан Республикасында өндірілген немесе Қазақстан Республикасына импортталған акцизделетін тауарларды бақылау</w:t>
      </w:r>
    </w:p>
    <w:p w:rsidR="006A4D9D" w:rsidRPr="00F16ED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Трансферттік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баға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белгілеу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кезіндегі</w:t>
      </w:r>
      <w:proofErr w:type="spellEnd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6A4D9D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Трансферттік баға белгілеу кезіндегі </w:t>
      </w:r>
      <w:r w:rsidR="006A4D9D"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Уәкілетті мемлекеттік және жергілікті атқарушы органдардың қызметін бақылау</w:t>
      </w:r>
    </w:p>
    <w:p w:rsidR="00A323BF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Мәмілеге қатысушылардың және халықаралық топқа қатысушылардың құқықтары мен міндеттері</w:t>
      </w:r>
    </w:p>
    <w:p w:rsidR="00A323BF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Халықаралық топқа қатысушы ұсынатын трансферттік баға белгілеу бойынша есептілік</w:t>
      </w:r>
    </w:p>
    <w:p w:rsidR="00A323BF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Жергілікті есептілік</w:t>
      </w:r>
    </w:p>
    <w:p w:rsidR="00A323BF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Негізгі есептілік</w:t>
      </w:r>
    </w:p>
    <w:p w:rsidR="00A323BF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Еларалық есептілік</w:t>
      </w:r>
    </w:p>
    <w:p w:rsidR="00A323BF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Трансферттік баға белгілеу мәселелері бойынша тексерулер жүргізу</w:t>
      </w:r>
    </w:p>
    <w:p w:rsidR="00A323BF" w:rsidRPr="00F16ED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ED4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Нарықтық бағаны айқындау әдістері</w:t>
      </w:r>
    </w:p>
    <w:p w:rsidR="00987980" w:rsidRPr="00217BAD" w:rsidRDefault="00987980" w:rsidP="00E950D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87980" w:rsidRPr="00217BAD" w:rsidRDefault="00987980">
      <w:pPr>
        <w:rPr>
          <w:rFonts w:ascii="Times New Roman" w:hAnsi="Times New Roman" w:cs="Times New Roman"/>
          <w:lang w:val="kk-KZ"/>
        </w:rPr>
      </w:pPr>
    </w:p>
    <w:p w:rsidR="00987980" w:rsidRPr="00217BAD" w:rsidRDefault="00987980" w:rsidP="009879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987980" w:rsidRPr="00217BAD" w:rsidRDefault="00987980" w:rsidP="009879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987980" w:rsidRPr="00217BAD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>1.ҚР Салық Кодексі 01.01.2021 ж.жағдай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7BAD">
        <w:rPr>
          <w:rFonts w:ascii="Times New Roman" w:hAnsi="Times New Roman" w:cs="Times New Roman"/>
          <w:sz w:val="28"/>
          <w:szCs w:val="28"/>
          <w:lang w:val="kk-KZ"/>
        </w:rPr>
        <w:t>бойынша.</w:t>
      </w:r>
    </w:p>
    <w:p w:rsidR="00987980" w:rsidRPr="006A4D9D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4D9D">
        <w:rPr>
          <w:rFonts w:ascii="Times New Roman" w:hAnsi="Times New Roman" w:cs="Times New Roman"/>
          <w:sz w:val="28"/>
          <w:szCs w:val="28"/>
          <w:lang w:val="kk-KZ"/>
        </w:rPr>
        <w:t>2. Ермекбаева Б.Ж. және т.б. Салықтар және салық салу,Оқулық,Алматы Қазақ Университеті,2014</w:t>
      </w:r>
    </w:p>
    <w:p w:rsidR="00987980" w:rsidRPr="006A4D9D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3 .АрзаеваМ.Ж.Салықтықәкімшіліктендіру.Оқуқұралы,АлматыҚазақ Университеті,2013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proofErr w:type="gramEnd"/>
      <w:r w:rsidRPr="00987980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С.У Налоговое планирование и прогнозирование Алматы 2014ж.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5 .</w:t>
      </w:r>
      <w:proofErr w:type="spellStart"/>
      <w:proofErr w:type="gramEnd"/>
      <w:r w:rsidRPr="00987980">
        <w:rPr>
          <w:rFonts w:ascii="Times New Roman" w:hAnsi="Times New Roman" w:cs="Times New Roman"/>
          <w:sz w:val="28"/>
          <w:szCs w:val="28"/>
        </w:rPr>
        <w:t>ЕрмекбаеваБ.Ж.Арзаева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М.Ж.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Салықтықжоспарлаужәнебақылау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құралы,АлматыҚазақУниверситеті</w:t>
      </w:r>
      <w:proofErr w:type="gramEnd"/>
      <w:r w:rsidRPr="00987980">
        <w:rPr>
          <w:rFonts w:ascii="Times New Roman" w:hAnsi="Times New Roman" w:cs="Times New Roman"/>
          <w:sz w:val="28"/>
          <w:szCs w:val="28"/>
        </w:rPr>
        <w:t>,2009ж.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6.Ермекбаева Б.Ж. Проблемы развития налоговой системы Республики Казахстан в условиях глобализации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экномики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- Алматы: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, 2007. – 138 с. 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7. Методика исчисления налогов и других обязательных платежей в бюджет.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Б.Ж., Мустафина А.К.,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Мухияева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2013 г. </w:t>
      </w:r>
    </w:p>
    <w:p w:rsid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1.www.tax.kz 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>2.www.minfin.kz</w:t>
      </w:r>
    </w:p>
    <w:sectPr w:rsidR="00987980" w:rsidRPr="0098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1807"/>
    <w:multiLevelType w:val="hybridMultilevel"/>
    <w:tmpl w:val="DC2A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3"/>
    <w:rsid w:val="000C4AD6"/>
    <w:rsid w:val="00217BAD"/>
    <w:rsid w:val="002C3096"/>
    <w:rsid w:val="002E70C2"/>
    <w:rsid w:val="00315563"/>
    <w:rsid w:val="00436BFF"/>
    <w:rsid w:val="00487290"/>
    <w:rsid w:val="00521232"/>
    <w:rsid w:val="005D102D"/>
    <w:rsid w:val="006A4D9D"/>
    <w:rsid w:val="00987980"/>
    <w:rsid w:val="00A323BF"/>
    <w:rsid w:val="00B161DB"/>
    <w:rsid w:val="00BA54F4"/>
    <w:rsid w:val="00D341DA"/>
    <w:rsid w:val="00E30D71"/>
    <w:rsid w:val="00E950DA"/>
    <w:rsid w:val="00F16ED4"/>
    <w:rsid w:val="00F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F5122-AC88-4744-88F4-5FC6E6DD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48729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341D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341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18</cp:revision>
  <dcterms:created xsi:type="dcterms:W3CDTF">2021-09-29T15:19:00Z</dcterms:created>
  <dcterms:modified xsi:type="dcterms:W3CDTF">2021-11-18T16:09:00Z</dcterms:modified>
</cp:coreProperties>
</file>